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EA9" w14:textId="4BD4FF7B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6C3F046" w14:textId="4A9D289E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」「見出し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925F3C0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004F8F3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4E97661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B6F2E1E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3492EA8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98FC33D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B41DDB1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8E2A3AC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9ADC530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</w:t>
      </w:r>
      <w:r w:rsidRPr="00645B4B">
        <w:rPr>
          <w:rFonts w:ascii="ＭＳ 明朝" w:hAnsi="ＭＳ 明朝" w:hint="eastAsia"/>
        </w:rPr>
        <w:lastRenderedPageBreak/>
        <w:t>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A72BC20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EA7CA80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6107727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0B7E72B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A2C017D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541D9F8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A540852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4D038BD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31D6362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97A6D55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</w:t>
      </w:r>
      <w:r w:rsidRPr="00645B4B">
        <w:rPr>
          <w:rFonts w:ascii="ＭＳ 明朝" w:hAnsi="ＭＳ 明朝" w:hint="eastAsia"/>
        </w:rPr>
        <w:lastRenderedPageBreak/>
        <w:t>字量や行数を調整したい場合は、「レイアウト」から余白・行数と文字数、文字のサイズを調整してベタ打ちして下さい。</w:t>
      </w:r>
    </w:p>
    <w:p w14:paraId="48C141B3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902587A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A09221A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B6E1ADC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A09347B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E2EFBE6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B82564A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234FD0C" w14:textId="77777777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5DC769F" w14:textId="77777777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EF76BA6" w14:textId="5C64CCD0" w:rsidR="001D2F8C" w:rsidRPr="001D2F8C" w:rsidRDefault="001D2F8C" w:rsidP="001D2F8C">
      <w:pPr>
        <w:ind w:firstLineChars="100" w:firstLine="19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 w:hint="eastAsia"/>
        </w:rPr>
        <w:t>32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 w:hint="eastAsia"/>
        </w:rPr>
        <w:t>30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</w:t>
      </w:r>
    </w:p>
    <w:p w14:paraId="461FBC0B" w14:textId="77777777" w:rsidR="001D2F8C" w:rsidRPr="00A000BE" w:rsidRDefault="001D2F8C" w:rsidP="001D2F8C"/>
    <w:sectPr w:rsidR="001D2F8C" w:rsidRPr="00A000BE" w:rsidSect="00A000BE">
      <w:pgSz w:w="8391" w:h="11906" w:code="11"/>
      <w:pgMar w:top="1418" w:right="1134" w:bottom="1418" w:left="1134" w:header="851" w:footer="992" w:gutter="0"/>
      <w:cols w:space="425"/>
      <w:docGrid w:type="linesAndChars" w:linePitch="292" w:charSpace="-1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E"/>
    <w:rsid w:val="001D2F8C"/>
    <w:rsid w:val="003E649A"/>
    <w:rsid w:val="00A0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A8F"/>
  <w15:chartTrackingRefBased/>
  <w15:docId w15:val="{1A4F189A-B74B-478C-A2B9-6E16505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0BE"/>
    <w:pPr>
      <w:widowControl w:val="0"/>
      <w:jc w:val="both"/>
    </w:pPr>
    <w:rPr>
      <w:rFonts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A000BE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BE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0BE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000BE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1</cp:revision>
  <dcterms:created xsi:type="dcterms:W3CDTF">2022-05-31T03:17:00Z</dcterms:created>
  <dcterms:modified xsi:type="dcterms:W3CDTF">2022-05-31T03:25:00Z</dcterms:modified>
</cp:coreProperties>
</file>